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FB02" w14:textId="77777777" w:rsidR="006A7622" w:rsidRPr="008C666B" w:rsidRDefault="006A7622" w:rsidP="008D6728">
      <w:pPr>
        <w:jc w:val="center"/>
        <w:textAlignment w:val="baseline"/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</w:pPr>
      <w:r w:rsidRP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>2025 WESTERN FOREST ECONOMISTS MEETING</w:t>
      </w:r>
    </w:p>
    <w:p w14:paraId="76901E4C" w14:textId="287B08D6" w:rsidR="006A7622" w:rsidRPr="008C666B" w:rsidRDefault="006A7622" w:rsidP="008D6728">
      <w:pPr>
        <w:jc w:val="center"/>
        <w:textAlignment w:val="baseline"/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</w:pPr>
      <w:r w:rsidRP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 xml:space="preserve">Venue: </w:t>
      </w:r>
      <w:r w:rsidRPr="008C666B"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  <w:t>UNIVERSITY OF WASHINGTON, SEATTLE, WA</w:t>
      </w:r>
    </w:p>
    <w:p w14:paraId="542B41DF" w14:textId="10DC96CA" w:rsidR="006A7622" w:rsidRPr="008C666B" w:rsidRDefault="006A7622" w:rsidP="008D6728">
      <w:pPr>
        <w:pBdr>
          <w:bottom w:val="single" w:sz="4" w:space="1" w:color="auto"/>
        </w:pBdr>
        <w:jc w:val="center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 xml:space="preserve">Dates: </w:t>
      </w:r>
      <w:r w:rsidRPr="008C666B"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  <w:t>THURSDAY, MAY 15 AND FRIDAY, MAY 16</w:t>
      </w:r>
    </w:p>
    <w:p w14:paraId="394CB988" w14:textId="01122BD9" w:rsidR="008C666B" w:rsidRDefault="006A7622" w:rsidP="008C666B">
      <w:pPr>
        <w:jc w:val="center"/>
        <w:textAlignment w:val="baseline"/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</w:pPr>
      <w:r w:rsidRP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 xml:space="preserve">This year’s theme for </w:t>
      </w:r>
      <w:r w:rsidR="008C666B" w:rsidRP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>special</w:t>
      </w:r>
      <w:r w:rsidRP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 xml:space="preserve"> pane</w:t>
      </w:r>
      <w:r w:rsid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>ls</w:t>
      </w:r>
    </w:p>
    <w:p w14:paraId="39386DC7" w14:textId="56AF1099" w:rsidR="006A7622" w:rsidRPr="008C666B" w:rsidRDefault="006A7622" w:rsidP="008C666B">
      <w:pPr>
        <w:jc w:val="center"/>
        <w:textAlignment w:val="baseline"/>
        <w:rPr>
          <w:rFonts w:asciiTheme="minorHAnsi" w:hAnsiTheme="minorHAnsi" w:cstheme="minorHAnsi"/>
          <w:i/>
          <w:iCs/>
          <w:color w:val="444444"/>
          <w:sz w:val="22"/>
          <w:szCs w:val="22"/>
          <w:u w:val="single"/>
          <w:bdr w:val="none" w:sz="0" w:space="0" w:color="auto" w:frame="1"/>
          <w:lang w:val="en-US"/>
        </w:rPr>
      </w:pPr>
      <w:r w:rsidRPr="008C666B">
        <w:rPr>
          <w:rFonts w:asciiTheme="minorHAnsi" w:hAnsiTheme="minorHAnsi" w:cstheme="minorHAnsi"/>
          <w:i/>
          <w:iCs/>
          <w:color w:val="444444"/>
          <w:sz w:val="22"/>
          <w:szCs w:val="22"/>
          <w:u w:val="single"/>
          <w:bdr w:val="none" w:sz="0" w:space="0" w:color="auto" w:frame="1"/>
          <w:lang w:val="en-US"/>
        </w:rPr>
        <w:t>Long Rotations and Set-aside Forests: Economic and Environmental Implications</w:t>
      </w:r>
    </w:p>
    <w:p w14:paraId="46183372" w14:textId="3CDA9D97" w:rsidR="008D6728" w:rsidRPr="009658E6" w:rsidRDefault="008D6728" w:rsidP="009658E6">
      <w:pPr>
        <w:tabs>
          <w:tab w:val="num" w:pos="720"/>
        </w:tabs>
        <w:textAlignment w:val="baseline"/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sectPr w:rsidR="008D6728" w:rsidRPr="009658E6" w:rsidSect="008C666B">
          <w:pgSz w:w="12240" w:h="15840"/>
          <w:pgMar w:top="1170" w:right="1440" w:bottom="1260" w:left="1440" w:header="720" w:footer="720" w:gutter="0"/>
          <w:cols w:space="720"/>
          <w:docGrid w:linePitch="360"/>
        </w:sectPr>
      </w:pPr>
    </w:p>
    <w:p w14:paraId="2A270E0D" w14:textId="77777777" w:rsidR="008D6728" w:rsidRDefault="008D6728" w:rsidP="008C666B">
      <w:pPr>
        <w:textAlignment w:val="baseline"/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  <w:bdr w:val="none" w:sz="0" w:space="0" w:color="auto" w:frame="1"/>
          <w:lang w:val="en-US"/>
        </w:rPr>
      </w:pPr>
    </w:p>
    <w:p w14:paraId="297A8983" w14:textId="77777777" w:rsidR="008C666B" w:rsidRPr="008C666B" w:rsidRDefault="008C666B" w:rsidP="008C666B">
      <w:pPr>
        <w:textAlignment w:val="baseline"/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  <w:bdr w:val="none" w:sz="0" w:space="0" w:color="auto" w:frame="1"/>
          <w:lang w:val="en-US"/>
        </w:rPr>
        <w:sectPr w:rsidR="008C666B" w:rsidRPr="008C666B" w:rsidSect="008C666B">
          <w:type w:val="continuous"/>
          <w:pgSz w:w="12240" w:h="15840"/>
          <w:pgMar w:top="135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1345"/>
        <w:gridCol w:w="4590"/>
        <w:gridCol w:w="4968"/>
      </w:tblGrid>
      <w:tr w:rsidR="00875E99" w:rsidRPr="008C666B" w14:paraId="5EF849FA" w14:textId="77777777" w:rsidTr="009658E6">
        <w:tc>
          <w:tcPr>
            <w:tcW w:w="10903" w:type="dxa"/>
            <w:gridSpan w:val="3"/>
            <w:shd w:val="clear" w:color="auto" w:fill="000000" w:themeFill="text1"/>
          </w:tcPr>
          <w:p w14:paraId="4EEFC228" w14:textId="3FE2B182" w:rsidR="0091701B" w:rsidRPr="008C666B" w:rsidRDefault="00875E99" w:rsidP="008C666B">
            <w:pPr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  <w:t xml:space="preserve">Day 1: </w:t>
            </w:r>
            <w:r w:rsidR="0091701B" w:rsidRPr="008C66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  <w:t xml:space="preserve">THURSDAY, MAY 15 </w:t>
            </w:r>
          </w:p>
        </w:tc>
      </w:tr>
      <w:tr w:rsidR="0091701B" w:rsidRPr="008C666B" w14:paraId="5E93826D" w14:textId="77777777" w:rsidTr="009658E6">
        <w:tc>
          <w:tcPr>
            <w:tcW w:w="1345" w:type="dxa"/>
          </w:tcPr>
          <w:p w14:paraId="0F386DCE" w14:textId="6BEA7982" w:rsidR="0091701B" w:rsidRPr="008C666B" w:rsidRDefault="0091701B" w:rsidP="0057411E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1</w:t>
            </w:r>
            <w:r w:rsidR="0096781C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1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:</w:t>
            </w:r>
            <w:r w:rsidR="0096781C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30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 xml:space="preserve"> pm – 1</w:t>
            </w:r>
            <w:r w:rsidR="0096781C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2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:</w:t>
            </w:r>
            <w:r w:rsidR="0096781C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3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0 pm</w:t>
            </w:r>
          </w:p>
        </w:tc>
        <w:tc>
          <w:tcPr>
            <w:tcW w:w="9558" w:type="dxa"/>
            <w:gridSpan w:val="2"/>
          </w:tcPr>
          <w:p w14:paraId="02D91F54" w14:textId="5247EB33" w:rsidR="0091701B" w:rsidRPr="008C666B" w:rsidRDefault="0091701B" w:rsidP="0057411E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  <w:t xml:space="preserve">Registration and </w:t>
            </w:r>
            <w:r w:rsidR="0096781C">
              <w:rPr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  <w:t xml:space="preserve">Lunch </w:t>
            </w: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  <w:t>Networking</w:t>
            </w:r>
          </w:p>
        </w:tc>
      </w:tr>
      <w:tr w:rsidR="0091701B" w:rsidRPr="008C666B" w14:paraId="44F9B845" w14:textId="77777777" w:rsidTr="009658E6">
        <w:tc>
          <w:tcPr>
            <w:tcW w:w="1345" w:type="dxa"/>
          </w:tcPr>
          <w:p w14:paraId="5BFF702E" w14:textId="02E33914" w:rsidR="0091701B" w:rsidRPr="008C666B" w:rsidRDefault="0096781C" w:rsidP="0057411E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 xml:space="preserve">12:30 </w:t>
            </w:r>
            <w:r w:rsidR="0091701B"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pm – 1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2</w:t>
            </w:r>
            <w:r w:rsidR="0091701B"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4</w:t>
            </w:r>
            <w:r w:rsidR="0091701B"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5 pm</w:t>
            </w:r>
          </w:p>
        </w:tc>
        <w:tc>
          <w:tcPr>
            <w:tcW w:w="9558" w:type="dxa"/>
            <w:gridSpan w:val="2"/>
          </w:tcPr>
          <w:p w14:paraId="717F8AB8" w14:textId="51E43506" w:rsidR="0091701B" w:rsidRPr="008C666B" w:rsidRDefault="0091701B" w:rsidP="0057411E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Welcome and WFE update</w:t>
            </w:r>
          </w:p>
        </w:tc>
      </w:tr>
      <w:tr w:rsidR="0091701B" w:rsidRPr="008C666B" w14:paraId="707B333D" w14:textId="77777777" w:rsidTr="009658E6">
        <w:tc>
          <w:tcPr>
            <w:tcW w:w="1345" w:type="dxa"/>
          </w:tcPr>
          <w:p w14:paraId="61F69541" w14:textId="7CE2F8DA" w:rsidR="0091701B" w:rsidRPr="008C666B" w:rsidRDefault="0096781C" w:rsidP="006C3DB8">
            <w:pPr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12</w:t>
            </w:r>
            <w:r w:rsidR="0091701B"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4</w:t>
            </w:r>
            <w:r w:rsidR="0091701B"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5 pm – 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2</w:t>
            </w:r>
            <w:r w:rsidR="0091701B"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3</w:t>
            </w:r>
            <w:r w:rsidR="0091701B"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0 pm </w:t>
            </w:r>
            <w:r w:rsidR="0091701B" w:rsidRPr="008C66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58" w:type="dxa"/>
            <w:gridSpan w:val="2"/>
          </w:tcPr>
          <w:p w14:paraId="7C12FD93" w14:textId="3A3C4861" w:rsidR="006C3DB8" w:rsidRDefault="0091701B" w:rsidP="006C3DB8">
            <w:pPr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Plenary Session 1:</w:t>
            </w: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Industry, NGO, and Policy </w:t>
            </w:r>
            <w:r w:rsidR="006C3DB8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Makers'</w:t>
            </w: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perspective on </w:t>
            </w:r>
            <w:r w:rsidR="008A35CC" w:rsidRPr="008C666B">
              <w:rPr>
                <w:rFonts w:asciiTheme="minorHAnsi" w:hAnsiTheme="minorHAnsi" w:cstheme="minorHAnsi"/>
                <w:i/>
                <w:iCs/>
                <w:color w:val="444444"/>
                <w:sz w:val="22"/>
                <w:szCs w:val="22"/>
              </w:rPr>
              <w:t>“</w:t>
            </w:r>
            <w:r w:rsidR="008A35CC" w:rsidRPr="008C666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Long rotations and set aside forests: Economic and environmental implications”</w:t>
            </w:r>
          </w:p>
          <w:p w14:paraId="2ACE8B8F" w14:textId="624AA377" w:rsidR="006C3DB8" w:rsidRPr="006C3DB8" w:rsidRDefault="006C3DB8" w:rsidP="006C3DB8">
            <w:pPr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Moderator:</w:t>
            </w:r>
            <w:r w:rsidRPr="006C3DB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Indroneil Ganguly,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Associate Professor, </w:t>
            </w:r>
            <w:r w:rsidRPr="006C3DB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University of Washington</w:t>
            </w:r>
          </w:p>
          <w:p w14:paraId="60955858" w14:textId="77777777" w:rsidR="006C3DB8" w:rsidRPr="006C3DB8" w:rsidRDefault="006C3DB8" w:rsidP="006C3DB8">
            <w:pPr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Panelists: </w:t>
            </w:r>
          </w:p>
          <w:p w14:paraId="5FF8D1EA" w14:textId="446EC501" w:rsidR="006C3DB8" w:rsidRPr="006C3DB8" w:rsidRDefault="006C3DB8" w:rsidP="006C3DB8">
            <w:pPr>
              <w:pStyle w:val="ListParagraph"/>
              <w:numPr>
                <w:ilvl w:val="0"/>
                <w:numId w:val="11"/>
              </w:numPr>
              <w:spacing w:after="0"/>
              <w:textAlignment w:val="baseline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Gareth Waugh, Vice President, Port Blakely</w:t>
            </w:r>
          </w:p>
          <w:p w14:paraId="4E8A2E34" w14:textId="05C76354" w:rsidR="006C3DB8" w:rsidRPr="006C3DB8" w:rsidRDefault="006C3DB8" w:rsidP="006C3DB8">
            <w:pPr>
              <w:pStyle w:val="ListParagraph"/>
              <w:numPr>
                <w:ilvl w:val="0"/>
                <w:numId w:val="11"/>
              </w:numPr>
              <w:spacing w:after="0"/>
              <w:textAlignment w:val="baseline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Jason Spadaro, Executive Director, WFPA</w:t>
            </w:r>
          </w:p>
          <w:p w14:paraId="192F48D0" w14:textId="14E9A784" w:rsidR="006C3DB8" w:rsidRPr="006C3DB8" w:rsidRDefault="006C3DB8" w:rsidP="006C3DB8">
            <w:pPr>
              <w:pStyle w:val="ListParagraph"/>
              <w:numPr>
                <w:ilvl w:val="0"/>
                <w:numId w:val="11"/>
              </w:numPr>
              <w:spacing w:after="0"/>
              <w:textAlignment w:val="baseline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Elaine Oneil, Executive Director, WFPA</w:t>
            </w:r>
          </w:p>
          <w:p w14:paraId="0B44AB6D" w14:textId="77777777" w:rsidR="006C3DB8" w:rsidRPr="006C3DB8" w:rsidRDefault="006C3DB8" w:rsidP="006C3DB8">
            <w:pPr>
              <w:pStyle w:val="ListParagraph"/>
              <w:numPr>
                <w:ilvl w:val="0"/>
                <w:numId w:val="11"/>
              </w:numPr>
              <w:spacing w:after="0"/>
              <w:textAlignment w:val="baseline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Duane Emmons, Assistant Deputy Supervisor for State Uplands, DNR</w:t>
            </w:r>
          </w:p>
          <w:p w14:paraId="4BC8C6B0" w14:textId="550CE9E9" w:rsidR="006C3DB8" w:rsidRPr="006C3DB8" w:rsidRDefault="004B495C" w:rsidP="004B495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cstheme="minorHAnsi"/>
                <w:i/>
                <w:iCs/>
                <w:color w:val="000000"/>
              </w:rPr>
            </w:pPr>
            <w:r w:rsidRPr="004B495C">
              <w:rPr>
                <w:rFonts w:cstheme="minorHAnsi"/>
                <w:i/>
                <w:iCs/>
                <w:color w:val="000000"/>
              </w:rPr>
              <w:t>Matt Comisky, Washington Manager</w:t>
            </w:r>
            <w:r>
              <w:rPr>
                <w:rFonts w:cstheme="minorHAnsi"/>
                <w:i/>
                <w:iCs/>
                <w:color w:val="000000"/>
              </w:rPr>
              <w:t>, AFRC</w:t>
            </w:r>
          </w:p>
        </w:tc>
      </w:tr>
      <w:tr w:rsidR="0091701B" w:rsidRPr="008C666B" w14:paraId="49423920" w14:textId="77777777" w:rsidTr="009658E6">
        <w:tc>
          <w:tcPr>
            <w:tcW w:w="1345" w:type="dxa"/>
          </w:tcPr>
          <w:p w14:paraId="554C4961" w14:textId="7096584E" w:rsidR="0091701B" w:rsidRPr="008C666B" w:rsidRDefault="0096781C" w:rsidP="0057411E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2</w:t>
            </w:r>
            <w:r w:rsidR="008A35CC"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3</w:t>
            </w:r>
            <w:r w:rsidR="008A35CC"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0 pm - 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2</w:t>
            </w:r>
            <w:r w:rsidR="008A35CC"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4</w:t>
            </w:r>
            <w:r w:rsidR="008A35CC"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5 pm </w:t>
            </w:r>
          </w:p>
        </w:tc>
        <w:tc>
          <w:tcPr>
            <w:tcW w:w="9558" w:type="dxa"/>
            <w:gridSpan w:val="2"/>
          </w:tcPr>
          <w:p w14:paraId="6AA7FA82" w14:textId="28A11AE5" w:rsidR="0091701B" w:rsidRPr="008C666B" w:rsidRDefault="008A35CC" w:rsidP="008C666B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Break</w:t>
            </w:r>
          </w:p>
        </w:tc>
      </w:tr>
      <w:tr w:rsidR="00FA00F0" w:rsidRPr="008C666B" w14:paraId="4B207811" w14:textId="77777777" w:rsidTr="009658E6">
        <w:tc>
          <w:tcPr>
            <w:tcW w:w="1345" w:type="dxa"/>
            <w:vMerge w:val="restart"/>
          </w:tcPr>
          <w:p w14:paraId="0CD7C7CD" w14:textId="432A9C62" w:rsidR="00FA00F0" w:rsidRPr="008C666B" w:rsidRDefault="00FA00F0" w:rsidP="0057411E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2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4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5 pm – 4: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45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 xml:space="preserve"> pm</w:t>
            </w:r>
          </w:p>
        </w:tc>
        <w:tc>
          <w:tcPr>
            <w:tcW w:w="4590" w:type="dxa"/>
          </w:tcPr>
          <w:p w14:paraId="6B9809FB" w14:textId="0D22FE81" w:rsidR="00FA00F0" w:rsidRPr="00E92803" w:rsidRDefault="001E5CBC" w:rsidP="00E92803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</w:pPr>
            <w:r w:rsidRPr="00E92803">
              <w:rPr>
                <w:rFonts w:ascii="Aptos" w:hAnsi="Aptos" w:cs="Segoe UI"/>
                <w:b/>
                <w:bCs/>
                <w:color w:val="000000"/>
                <w:sz w:val="20"/>
                <w:szCs w:val="20"/>
              </w:rPr>
              <w:t>Session 1: Policy, Governance, and Economics – Chair: Harry Nelson</w:t>
            </w:r>
          </w:p>
        </w:tc>
        <w:tc>
          <w:tcPr>
            <w:tcW w:w="4968" w:type="dxa"/>
          </w:tcPr>
          <w:p w14:paraId="4D18CA94" w14:textId="73403BF1" w:rsidR="00FA00F0" w:rsidRPr="00E92803" w:rsidRDefault="001E5CBC" w:rsidP="008D3887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</w:pPr>
            <w:r w:rsidRPr="00E92803">
              <w:rPr>
                <w:rFonts w:ascii="Aptos" w:hAnsi="Aptos" w:cs="Segoe UI"/>
                <w:b/>
                <w:bCs/>
                <w:color w:val="000000"/>
                <w:sz w:val="20"/>
                <w:szCs w:val="20"/>
              </w:rPr>
              <w:t>Session 2:Forest Management and Carbon Sequestration – Chair: Greg Latta</w:t>
            </w:r>
          </w:p>
        </w:tc>
      </w:tr>
      <w:tr w:rsidR="00FA00F0" w:rsidRPr="008C666B" w14:paraId="6F5DFE71" w14:textId="77777777" w:rsidTr="009658E6">
        <w:tc>
          <w:tcPr>
            <w:tcW w:w="1345" w:type="dxa"/>
            <w:vMerge/>
          </w:tcPr>
          <w:p w14:paraId="6B99DAC2" w14:textId="77777777" w:rsidR="00FA00F0" w:rsidRPr="008C666B" w:rsidRDefault="00FA00F0" w:rsidP="0057411E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4590" w:type="dxa"/>
          </w:tcPr>
          <w:p w14:paraId="55DD6B66" w14:textId="1423503B" w:rsidR="00FA00F0" w:rsidRPr="000F0DBB" w:rsidRDefault="000F0DBB" w:rsidP="00E92803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0F0D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Hugh </w:t>
            </w:r>
            <w:proofErr w:type="spellStart"/>
            <w:r w:rsidRPr="000F0D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Scorah</w:t>
            </w:r>
            <w:proofErr w:type="spellEnd"/>
            <w:r w:rsidR="001E5CBC" w:rsidRPr="000F0D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  <w:r w:rsidR="001E5CBC" w:rsidRPr="000F0D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F0DB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  <w:t>Uncertainty and Extended Rotations: Risk as a Measure of Ignorance</w:t>
            </w:r>
          </w:p>
        </w:tc>
        <w:tc>
          <w:tcPr>
            <w:tcW w:w="4968" w:type="dxa"/>
          </w:tcPr>
          <w:p w14:paraId="086A4176" w14:textId="0F940F84" w:rsidR="00FA00F0" w:rsidRPr="008C666B" w:rsidRDefault="00E92803" w:rsidP="00E92803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0F0DB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Gang Lu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: </w:t>
            </w:r>
            <w:r w:rsidRPr="00E9280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Forest Management Efficiency in Western and Eastern Oregon: A Stochastic Frontier Approach</w:t>
            </w:r>
          </w:p>
        </w:tc>
      </w:tr>
      <w:tr w:rsidR="00FA00F0" w:rsidRPr="008C666B" w14:paraId="06837701" w14:textId="77777777" w:rsidTr="009658E6">
        <w:tc>
          <w:tcPr>
            <w:tcW w:w="1345" w:type="dxa"/>
            <w:vMerge/>
          </w:tcPr>
          <w:p w14:paraId="6079F5A0" w14:textId="77777777" w:rsidR="00FA00F0" w:rsidRPr="008C666B" w:rsidRDefault="00FA00F0" w:rsidP="008D3887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4590" w:type="dxa"/>
          </w:tcPr>
          <w:p w14:paraId="081C2B5A" w14:textId="7F0BE6D3" w:rsidR="00FA00F0" w:rsidRPr="008C666B" w:rsidRDefault="001E5CBC" w:rsidP="00E92803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E92803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William Wagner: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r w:rsidRPr="001E5CBC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Rethinking The Northwest Forest Plan: Mythology or Science?</w:t>
            </w:r>
          </w:p>
        </w:tc>
        <w:tc>
          <w:tcPr>
            <w:tcW w:w="4968" w:type="dxa"/>
          </w:tcPr>
          <w:p w14:paraId="41D0E8E5" w14:textId="41F29A27" w:rsidR="00FA00F0" w:rsidRPr="008C666B" w:rsidRDefault="00E92803" w:rsidP="008D3887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0F0DB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Elaine </w:t>
            </w:r>
            <w:proofErr w:type="spellStart"/>
            <w:r w:rsidRPr="000F0DB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Oneil</w:t>
            </w:r>
            <w:proofErr w:type="spellEnd"/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:</w:t>
            </w:r>
            <w:r w:rsidR="000F0DB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r w:rsidRPr="00E9280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Harvest or Set-Aside? A Comparative Carbon Analysis Grounded in Real World Data</w:t>
            </w:r>
          </w:p>
        </w:tc>
      </w:tr>
      <w:tr w:rsidR="00FA00F0" w:rsidRPr="008C666B" w14:paraId="0E1E99D4" w14:textId="77777777" w:rsidTr="009658E6">
        <w:tc>
          <w:tcPr>
            <w:tcW w:w="1345" w:type="dxa"/>
            <w:vMerge/>
          </w:tcPr>
          <w:p w14:paraId="05724D5F" w14:textId="77777777" w:rsidR="00FA00F0" w:rsidRPr="008C666B" w:rsidRDefault="00FA00F0" w:rsidP="008D3887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4590" w:type="dxa"/>
          </w:tcPr>
          <w:p w14:paraId="7E557447" w14:textId="49770736" w:rsidR="00FA00F0" w:rsidRPr="008C666B" w:rsidRDefault="001E5CBC" w:rsidP="00E92803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E92803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Tim Hawkins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: </w:t>
            </w:r>
            <w:r w:rsidRPr="001E5CBC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The costs of public good provision are too high: structural limits to collaborative climate change mitigation in the </w:t>
            </w:r>
            <w:proofErr w:type="spellStart"/>
            <w:r w:rsidRPr="001E5CBC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the</w:t>
            </w:r>
            <w:proofErr w:type="spellEnd"/>
            <w:r w:rsidRPr="001E5CBC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E5CBC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Somass</w:t>
            </w:r>
            <w:proofErr w:type="spellEnd"/>
            <w:r w:rsidRPr="001E5CBC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River Watershed </w:t>
            </w:r>
          </w:p>
        </w:tc>
        <w:tc>
          <w:tcPr>
            <w:tcW w:w="4968" w:type="dxa"/>
          </w:tcPr>
          <w:p w14:paraId="0D0EDC1A" w14:textId="3E240043" w:rsidR="00FA00F0" w:rsidRPr="008C666B" w:rsidRDefault="00E92803" w:rsidP="008D3887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0F0DB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Chad Papa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: </w:t>
            </w:r>
            <w:r w:rsidRPr="00E9280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Assessing the economic </w:t>
            </w:r>
            <w:proofErr w:type="spellStart"/>
            <w:r w:rsidRPr="00E9280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tradeoffs</w:t>
            </w:r>
            <w:proofErr w:type="spellEnd"/>
            <w:r w:rsidRPr="00E9280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of various forest management activities to enhance carbon sequestration efforts in Pennsylvania and Maryland.</w:t>
            </w:r>
          </w:p>
        </w:tc>
      </w:tr>
      <w:tr w:rsidR="00FA00F0" w:rsidRPr="008C666B" w14:paraId="647B2EE9" w14:textId="77777777" w:rsidTr="009658E6">
        <w:tc>
          <w:tcPr>
            <w:tcW w:w="1345" w:type="dxa"/>
            <w:vMerge/>
          </w:tcPr>
          <w:p w14:paraId="64F599CE" w14:textId="77777777" w:rsidR="00FA00F0" w:rsidRPr="008C666B" w:rsidRDefault="00FA00F0" w:rsidP="008D3887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4590" w:type="dxa"/>
          </w:tcPr>
          <w:p w14:paraId="3D1A51A6" w14:textId="1888A174" w:rsidR="00FA00F0" w:rsidRPr="008C666B" w:rsidRDefault="001E5CBC" w:rsidP="00E92803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E92803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Kamana</w:t>
            </w:r>
            <w:proofErr w:type="spellEnd"/>
            <w:r w:rsidRPr="00E92803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E92803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Poudel:</w:t>
            </w:r>
            <w:r w:rsidRPr="001E5CBC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Does</w:t>
            </w:r>
            <w:proofErr w:type="spellEnd"/>
            <w:r w:rsidRPr="001E5CBC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contracting for labor-intensive forestry work advance economic equity in the Pacific West, USA?</w:t>
            </w:r>
          </w:p>
        </w:tc>
        <w:tc>
          <w:tcPr>
            <w:tcW w:w="4968" w:type="dxa"/>
          </w:tcPr>
          <w:p w14:paraId="35BB10AB" w14:textId="14E0E412" w:rsidR="00FA00F0" w:rsidRPr="008C666B" w:rsidRDefault="00E92803" w:rsidP="008D3887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0F0DB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Seth Zuckerman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:</w:t>
            </w:r>
            <w:r w:rsidR="000F0DB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r w:rsidRPr="00E9280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Timber yield decline, recovery, and augmentation in transition from short- to long-rotation tree farm management in western Washington</w:t>
            </w:r>
          </w:p>
        </w:tc>
      </w:tr>
      <w:tr w:rsidR="00E92803" w:rsidRPr="008C666B" w14:paraId="3F0CEA77" w14:textId="77777777" w:rsidTr="009658E6">
        <w:tc>
          <w:tcPr>
            <w:tcW w:w="1345" w:type="dxa"/>
            <w:vMerge/>
          </w:tcPr>
          <w:p w14:paraId="00F60FE9" w14:textId="77777777" w:rsidR="00E92803" w:rsidRPr="008C666B" w:rsidRDefault="00E92803" w:rsidP="00E92803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4590" w:type="dxa"/>
            <w:vAlign w:val="bottom"/>
          </w:tcPr>
          <w:p w14:paraId="7ACD04FB" w14:textId="67A350C6" w:rsidR="00E92803" w:rsidRDefault="00E92803" w:rsidP="00E92803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E92803">
              <w:rPr>
                <w:rFonts w:ascii="Aptos" w:hAnsi="Aptos" w:cs="Segoe UI"/>
                <w:b/>
                <w:bCs/>
                <w:color w:val="000000"/>
                <w:sz w:val="20"/>
                <w:szCs w:val="20"/>
              </w:rPr>
              <w:t>Abdallah Akintola:</w:t>
            </w:r>
            <w:r>
              <w:rPr>
                <w:rFonts w:ascii="Aptos" w:hAnsi="Aptos" w:cs="Segoe UI"/>
                <w:color w:val="000000"/>
                <w:sz w:val="20"/>
                <w:szCs w:val="20"/>
              </w:rPr>
              <w:t xml:space="preserve"> </w:t>
            </w:r>
            <w:r w:rsidRPr="001E5CBC">
              <w:rPr>
                <w:rFonts w:ascii="Aptos" w:hAnsi="Aptos" w:cs="Segoe UI"/>
                <w:color w:val="000000"/>
                <w:sz w:val="20"/>
                <w:szCs w:val="20"/>
              </w:rPr>
              <w:t>US Proposed Tariff: A glance at the Wood Sector</w:t>
            </w:r>
          </w:p>
        </w:tc>
        <w:tc>
          <w:tcPr>
            <w:tcW w:w="4968" w:type="dxa"/>
            <w:vAlign w:val="bottom"/>
          </w:tcPr>
          <w:p w14:paraId="2644F8E3" w14:textId="7DAAB257" w:rsidR="00E92803" w:rsidRDefault="00E92803" w:rsidP="00E92803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0F0DB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John </w:t>
            </w:r>
            <w:proofErr w:type="spellStart"/>
            <w:r w:rsidRPr="000F0DB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Foppert</w:t>
            </w:r>
            <w:proofErr w:type="spellEnd"/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:</w:t>
            </w:r>
            <w:r w:rsidR="000F0DB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r w:rsidRPr="00E9280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The economic logic of thinning illustrated by a Sierra mixed-conifer field trial</w:t>
            </w:r>
          </w:p>
        </w:tc>
      </w:tr>
      <w:tr w:rsidR="00E92803" w:rsidRPr="008C666B" w14:paraId="05153E64" w14:textId="77777777" w:rsidTr="009658E6">
        <w:tc>
          <w:tcPr>
            <w:tcW w:w="1345" w:type="dxa"/>
          </w:tcPr>
          <w:p w14:paraId="2B4D9CC8" w14:textId="397657F1" w:rsidR="00E92803" w:rsidRPr="008C666B" w:rsidRDefault="00E92803" w:rsidP="00E92803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4: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45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pm - 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5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0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0 pm </w:t>
            </w:r>
          </w:p>
        </w:tc>
        <w:tc>
          <w:tcPr>
            <w:tcW w:w="9558" w:type="dxa"/>
            <w:gridSpan w:val="2"/>
          </w:tcPr>
          <w:p w14:paraId="5B847F51" w14:textId="1D5909F4" w:rsidR="00E92803" w:rsidRPr="008C666B" w:rsidRDefault="00E92803" w:rsidP="00E92803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Break</w:t>
            </w:r>
          </w:p>
        </w:tc>
      </w:tr>
      <w:tr w:rsidR="00E92803" w:rsidRPr="008C666B" w14:paraId="786F9416" w14:textId="77777777" w:rsidTr="009658E6">
        <w:tc>
          <w:tcPr>
            <w:tcW w:w="1345" w:type="dxa"/>
          </w:tcPr>
          <w:p w14:paraId="66ADEE70" w14:textId="7B90C2C6" w:rsidR="00E92803" w:rsidRPr="008C666B" w:rsidRDefault="00E92803" w:rsidP="00E92803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5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0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0 pm - 5: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3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0 pm</w:t>
            </w:r>
          </w:p>
        </w:tc>
        <w:tc>
          <w:tcPr>
            <w:tcW w:w="9558" w:type="dxa"/>
            <w:gridSpan w:val="2"/>
          </w:tcPr>
          <w:p w14:paraId="4206A268" w14:textId="77777777" w:rsidR="00E92803" w:rsidRDefault="00E92803" w:rsidP="00E92803">
            <w:pPr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C65B95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Special Session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: </w:t>
            </w:r>
            <w:r w:rsidRPr="00C65B95">
              <w:rPr>
                <w:rFonts w:asciiTheme="minorHAnsi" w:hAnsiTheme="minorHAnsi" w:cstheme="minorHAnsi"/>
                <w:i/>
                <w:iCs/>
                <w:color w:val="444444"/>
                <w:sz w:val="22"/>
                <w:szCs w:val="22"/>
              </w:rPr>
              <w:t>Collaborative efforts in resolving forestry issues</w:t>
            </w:r>
          </w:p>
          <w:p w14:paraId="5534D46B" w14:textId="296026F1" w:rsidR="00E92803" w:rsidRDefault="00E92803" w:rsidP="00E92803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cstheme="minorHAnsi"/>
                <w:color w:val="444444"/>
              </w:rPr>
            </w:pPr>
            <w:r w:rsidRPr="00C65B95">
              <w:rPr>
                <w:rFonts w:cstheme="minorHAnsi"/>
                <w:color w:val="444444"/>
              </w:rPr>
              <w:t>Tim Hawkins (Research Director and facilitator</w:t>
            </w:r>
            <w:r>
              <w:rPr>
                <w:rFonts w:cstheme="minorHAnsi"/>
                <w:color w:val="444444"/>
              </w:rPr>
              <w:t>,</w:t>
            </w:r>
            <w:r w:rsidRPr="00C65B95">
              <w:rPr>
                <w:rFonts w:cstheme="minorHAnsi"/>
                <w:color w:val="444444"/>
              </w:rPr>
              <w:t xml:space="preserve"> </w:t>
            </w:r>
            <w:proofErr w:type="spellStart"/>
            <w:r w:rsidRPr="00C65B95">
              <w:rPr>
                <w:rFonts w:cstheme="minorHAnsi"/>
                <w:color w:val="444444"/>
              </w:rPr>
              <w:t>WestCoast</w:t>
            </w:r>
            <w:proofErr w:type="spellEnd"/>
            <w:r w:rsidRPr="00C65B95">
              <w:rPr>
                <w:rFonts w:cstheme="minorHAnsi"/>
                <w:color w:val="444444"/>
              </w:rPr>
              <w:t xml:space="preserve"> Aquatic Society)</w:t>
            </w:r>
          </w:p>
          <w:p w14:paraId="39A134B3" w14:textId="36F51ED2" w:rsidR="00E92803" w:rsidRPr="00C65B95" w:rsidRDefault="00E92803" w:rsidP="00E92803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cstheme="minorHAnsi"/>
                <w:color w:val="444444"/>
              </w:rPr>
            </w:pPr>
            <w:r>
              <w:rPr>
                <w:rFonts w:cstheme="minorHAnsi"/>
                <w:color w:val="444444"/>
              </w:rPr>
              <w:t>Rajat Panwar, Professor, OSU</w:t>
            </w:r>
          </w:p>
        </w:tc>
      </w:tr>
      <w:tr w:rsidR="00E92803" w:rsidRPr="008C666B" w14:paraId="01071801" w14:textId="77777777" w:rsidTr="009658E6">
        <w:trPr>
          <w:trHeight w:val="314"/>
        </w:trPr>
        <w:tc>
          <w:tcPr>
            <w:tcW w:w="1345" w:type="dxa"/>
          </w:tcPr>
          <w:p w14:paraId="4F39F580" w14:textId="4ED4BC46" w:rsidR="00E92803" w:rsidRPr="008C666B" w:rsidRDefault="00E92803" w:rsidP="00E92803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lang w:val="en-US"/>
              </w:rPr>
              <w:t>6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lang w:val="en-US"/>
              </w:rPr>
              <w:t>0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lang w:val="en-US"/>
              </w:rPr>
              <w:t xml:space="preserve">0 pm – 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lang w:val="en-US"/>
              </w:rPr>
              <w:t>8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lang w:val="en-US"/>
              </w:rPr>
              <w:t>0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lang w:val="en-US"/>
              </w:rPr>
              <w:t>0 pm</w:t>
            </w:r>
          </w:p>
        </w:tc>
        <w:tc>
          <w:tcPr>
            <w:tcW w:w="9558" w:type="dxa"/>
            <w:gridSpan w:val="2"/>
          </w:tcPr>
          <w:p w14:paraId="7D8C0E22" w14:textId="225B77BE" w:rsidR="00E92803" w:rsidRPr="008C666B" w:rsidRDefault="00E92803" w:rsidP="00E92803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Dinner and Networking</w:t>
            </w:r>
          </w:p>
        </w:tc>
      </w:tr>
    </w:tbl>
    <w:p w14:paraId="1B779F29" w14:textId="206CBE2A" w:rsidR="0096781C" w:rsidRDefault="0096781C" w:rsidP="008C666B">
      <w:pPr>
        <w:textAlignment w:val="baseline"/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</w:pPr>
    </w:p>
    <w:p w14:paraId="06C810BA" w14:textId="77777777" w:rsidR="0096781C" w:rsidRDefault="0096781C">
      <w:pPr>
        <w:spacing w:after="160" w:line="259" w:lineRule="auto"/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</w:pPr>
      <w:r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br w:type="page"/>
      </w:r>
    </w:p>
    <w:p w14:paraId="22047798" w14:textId="77777777" w:rsidR="006A7622" w:rsidRPr="008C666B" w:rsidRDefault="006A7622" w:rsidP="008C666B">
      <w:pPr>
        <w:textAlignment w:val="baseline"/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</w:pP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1345"/>
        <w:gridCol w:w="4320"/>
        <w:gridCol w:w="5238"/>
      </w:tblGrid>
      <w:tr w:rsidR="00875E99" w:rsidRPr="008C666B" w14:paraId="196B0D5C" w14:textId="77777777" w:rsidTr="009658E6">
        <w:tc>
          <w:tcPr>
            <w:tcW w:w="10903" w:type="dxa"/>
            <w:gridSpan w:val="3"/>
            <w:shd w:val="clear" w:color="auto" w:fill="000000" w:themeFill="text1"/>
          </w:tcPr>
          <w:p w14:paraId="175B0211" w14:textId="44B8141C" w:rsidR="00875E99" w:rsidRPr="008C666B" w:rsidRDefault="00875E99" w:rsidP="008C666B">
            <w:pPr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  <w:t xml:space="preserve">Day </w:t>
            </w:r>
            <w:r w:rsidR="008C66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  <w:t>2</w:t>
            </w:r>
            <w:r w:rsidRPr="008C66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  <w:t xml:space="preserve">: </w:t>
            </w:r>
            <w:r w:rsidR="008C66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  <w:t>FRIDAY</w:t>
            </w:r>
            <w:r w:rsidRPr="008C66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  <w:t>, MAY 1</w:t>
            </w:r>
            <w:r w:rsidR="008C66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  <w:t>6</w:t>
            </w:r>
            <w:r w:rsidRPr="008C66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875E99" w:rsidRPr="008C666B" w14:paraId="4C31822D" w14:textId="77777777" w:rsidTr="009658E6">
        <w:tc>
          <w:tcPr>
            <w:tcW w:w="1345" w:type="dxa"/>
          </w:tcPr>
          <w:p w14:paraId="6AB99315" w14:textId="3ADFF53F" w:rsidR="00875E99" w:rsidRPr="008C666B" w:rsidRDefault="00875E99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8:00</w:t>
            </w:r>
            <w:r w:rsid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am 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-8:</w:t>
            </w:r>
            <w:r w:rsidR="006C3DB8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15</w:t>
            </w:r>
            <w:r w:rsid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am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</w:t>
            </w:r>
          </w:p>
        </w:tc>
        <w:tc>
          <w:tcPr>
            <w:tcW w:w="9558" w:type="dxa"/>
            <w:gridSpan w:val="2"/>
          </w:tcPr>
          <w:p w14:paraId="6C4C7500" w14:textId="3CD04522" w:rsidR="00875E99" w:rsidRPr="008C666B" w:rsidRDefault="00875E99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  <w:t>Networking</w:t>
            </w:r>
          </w:p>
        </w:tc>
      </w:tr>
      <w:tr w:rsidR="00875E99" w:rsidRPr="008C666B" w14:paraId="18D17441" w14:textId="77777777" w:rsidTr="009658E6">
        <w:tc>
          <w:tcPr>
            <w:tcW w:w="1345" w:type="dxa"/>
          </w:tcPr>
          <w:p w14:paraId="225BD7E2" w14:textId="288A8833" w:rsidR="00875E99" w:rsidRPr="008C666B" w:rsidRDefault="00940E0D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8:15 am</w:t>
            </w:r>
            <w:r w:rsid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– 8:30 am</w:t>
            </w:r>
          </w:p>
        </w:tc>
        <w:tc>
          <w:tcPr>
            <w:tcW w:w="9558" w:type="dxa"/>
            <w:gridSpan w:val="2"/>
          </w:tcPr>
          <w:p w14:paraId="3875C348" w14:textId="77777777" w:rsidR="00875E99" w:rsidRPr="008C666B" w:rsidRDefault="00875E99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Welcome and WFE update</w:t>
            </w:r>
          </w:p>
        </w:tc>
      </w:tr>
      <w:tr w:rsidR="006C3DB8" w:rsidRPr="008C666B" w14:paraId="346EF4F3" w14:textId="77777777" w:rsidTr="009658E6">
        <w:tc>
          <w:tcPr>
            <w:tcW w:w="1345" w:type="dxa"/>
          </w:tcPr>
          <w:p w14:paraId="65857F94" w14:textId="6B42091A" w:rsidR="006C3DB8" w:rsidRPr="008C666B" w:rsidRDefault="006C3DB8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8:30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am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– 10: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00 am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</w:t>
            </w:r>
          </w:p>
        </w:tc>
        <w:tc>
          <w:tcPr>
            <w:tcW w:w="9558" w:type="dxa"/>
            <w:gridSpan w:val="2"/>
          </w:tcPr>
          <w:p w14:paraId="3983861C" w14:textId="0B088B76" w:rsidR="006C3DB8" w:rsidRDefault="006C3DB8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Plenary Session 2:</w:t>
            </w: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Industry, NGO, and Policy 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Makers'</w:t>
            </w: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perspective on </w:t>
            </w:r>
            <w:r w:rsidRPr="008C666B">
              <w:rPr>
                <w:rFonts w:asciiTheme="minorHAnsi" w:hAnsiTheme="minorHAnsi" w:cstheme="minorHAnsi"/>
                <w:i/>
                <w:iCs/>
                <w:color w:val="444444"/>
                <w:sz w:val="22"/>
                <w:szCs w:val="22"/>
              </w:rPr>
              <w:t>“</w:t>
            </w:r>
            <w:r w:rsidRPr="008C666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Long rotations and set aside forests: Economic and environmental implications”</w:t>
            </w:r>
          </w:p>
          <w:p w14:paraId="38C06B93" w14:textId="7F22AD52" w:rsidR="006C3DB8" w:rsidRPr="006C3DB8" w:rsidRDefault="006C3DB8" w:rsidP="006C3DB8">
            <w:pPr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Moderator:</w:t>
            </w:r>
            <w:r w:rsidRPr="006C3DB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Harry Nelson</w:t>
            </w:r>
            <w:r w:rsidRPr="006C3DB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Associate Professor, </w:t>
            </w:r>
            <w:r w:rsidRPr="006C3DB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University of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British Columbia</w:t>
            </w:r>
          </w:p>
          <w:p w14:paraId="48EBBC92" w14:textId="77777777" w:rsidR="006C3DB8" w:rsidRPr="006C3DB8" w:rsidRDefault="006C3DB8" w:rsidP="006C3DB8">
            <w:pPr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Panelists: </w:t>
            </w:r>
          </w:p>
          <w:p w14:paraId="141DD894" w14:textId="6275F1EE" w:rsidR="006C3DB8" w:rsidRDefault="006C3DB8" w:rsidP="006C3DB8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Andres </w:t>
            </w:r>
            <w:proofErr w:type="spellStart"/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Susaeta</w:t>
            </w:r>
            <w:proofErr w:type="spellEnd"/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6C3D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Assistant Professor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, OSU</w:t>
            </w:r>
          </w:p>
          <w:p w14:paraId="3D545908" w14:textId="5D54AA80" w:rsidR="006C3DB8" w:rsidRDefault="006C3DB8" w:rsidP="006C3DB8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Indroneil Ganguly, Associate Professor, University of Washington</w:t>
            </w:r>
          </w:p>
          <w:p w14:paraId="61C96E55" w14:textId="77777777" w:rsidR="006C3DB8" w:rsidRDefault="006C3DB8" w:rsidP="006C3DB8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Dr. Hugh </w:t>
            </w:r>
            <w:proofErr w:type="spellStart"/>
            <w:r w:rsidRPr="006C3D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Scorah</w:t>
            </w:r>
            <w:proofErr w:type="spellEnd"/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, British Columbia</w:t>
            </w:r>
          </w:p>
          <w:p w14:paraId="088D1C3F" w14:textId="77777777" w:rsidR="004B495C" w:rsidRDefault="004B495C" w:rsidP="006C3DB8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Raju Pokharel, Asst. Prof., MSU</w:t>
            </w:r>
          </w:p>
          <w:p w14:paraId="4D7C4BA6" w14:textId="35CF0864" w:rsidR="004B495C" w:rsidRPr="006C3DB8" w:rsidRDefault="004B495C" w:rsidP="006C3DB8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Seth Zukerman, </w:t>
            </w:r>
            <w:r w:rsidRPr="004B495C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Executive Director, Northwest Natural Resource Group</w:t>
            </w:r>
          </w:p>
        </w:tc>
      </w:tr>
      <w:tr w:rsidR="00875E99" w:rsidRPr="008C666B" w14:paraId="25B4A855" w14:textId="77777777" w:rsidTr="009658E6">
        <w:tc>
          <w:tcPr>
            <w:tcW w:w="1345" w:type="dxa"/>
          </w:tcPr>
          <w:p w14:paraId="3665A5F3" w14:textId="6D411BA5" w:rsidR="00875E99" w:rsidRPr="008C666B" w:rsidRDefault="006C3DB8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 xml:space="preserve">10:00 am – 10: </w:t>
            </w:r>
            <w:r w:rsidR="00FA00F0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15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 xml:space="preserve"> am</w:t>
            </w:r>
          </w:p>
        </w:tc>
        <w:tc>
          <w:tcPr>
            <w:tcW w:w="9558" w:type="dxa"/>
            <w:gridSpan w:val="2"/>
          </w:tcPr>
          <w:p w14:paraId="749C27ED" w14:textId="305E1308" w:rsidR="00BD512B" w:rsidRPr="00BD512B" w:rsidRDefault="00FA00F0" w:rsidP="00FA00F0">
            <w:pPr>
              <w:pStyle w:val="ListParagraph"/>
              <w:spacing w:after="0"/>
              <w:textAlignment w:val="baseline"/>
              <w:rPr>
                <w:rFonts w:cstheme="minorHAnsi"/>
                <w:color w:val="444444"/>
              </w:rPr>
            </w:pPr>
            <w:r w:rsidRPr="008C666B">
              <w:rPr>
                <w:rFonts w:cstheme="minorHAnsi"/>
                <w:color w:val="444444"/>
              </w:rPr>
              <w:t>Break</w:t>
            </w:r>
          </w:p>
        </w:tc>
      </w:tr>
      <w:tr w:rsidR="00FA00F0" w:rsidRPr="008C666B" w14:paraId="60D30BA5" w14:textId="77777777" w:rsidTr="009658E6">
        <w:tc>
          <w:tcPr>
            <w:tcW w:w="1345" w:type="dxa"/>
            <w:vMerge w:val="restart"/>
          </w:tcPr>
          <w:p w14:paraId="01A9CAA7" w14:textId="0A5A6436" w:rsidR="00FA00F0" w:rsidRPr="008C666B" w:rsidRDefault="00FA00F0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10: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15 am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12:20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pm</w:t>
            </w:r>
          </w:p>
        </w:tc>
        <w:tc>
          <w:tcPr>
            <w:tcW w:w="4320" w:type="dxa"/>
          </w:tcPr>
          <w:p w14:paraId="69D02BBA" w14:textId="369A6938" w:rsidR="00FA00F0" w:rsidRPr="00E92803" w:rsidRDefault="001E5CBC" w:rsidP="00527C9F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</w:pPr>
            <w:r w:rsidRPr="00E92803">
              <w:rPr>
                <w:rFonts w:ascii="Aptos" w:hAnsi="Aptos" w:cs="Segoe UI"/>
                <w:b/>
                <w:bCs/>
                <w:color w:val="000000"/>
                <w:sz w:val="20"/>
                <w:szCs w:val="20"/>
              </w:rPr>
              <w:t xml:space="preserve">Session 3: Managing forests for fire or </w:t>
            </w:r>
            <w:r w:rsidR="00E92803" w:rsidRPr="00E92803">
              <w:rPr>
                <w:rFonts w:ascii="Aptos" w:hAnsi="Aptos" w:cs="Segoe UI"/>
                <w:b/>
                <w:bCs/>
                <w:color w:val="000000"/>
                <w:sz w:val="20"/>
                <w:szCs w:val="20"/>
              </w:rPr>
              <w:t>products?</w:t>
            </w:r>
            <w:r w:rsidRPr="00E92803">
              <w:rPr>
                <w:rFonts w:ascii="Aptos" w:hAnsi="Aptos" w:cs="Segoe UI"/>
                <w:b/>
                <w:bCs/>
                <w:color w:val="000000"/>
                <w:sz w:val="20"/>
                <w:szCs w:val="20"/>
              </w:rPr>
              <w:t xml:space="preserve"> Chair – Mindy Crandall</w:t>
            </w:r>
          </w:p>
        </w:tc>
        <w:tc>
          <w:tcPr>
            <w:tcW w:w="5238" w:type="dxa"/>
          </w:tcPr>
          <w:p w14:paraId="722A6E36" w14:textId="6F89C1D6" w:rsidR="00FA00F0" w:rsidRPr="00E92803" w:rsidRDefault="001E5CBC" w:rsidP="00527C9F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</w:pPr>
            <w:r w:rsidRPr="00E92803">
              <w:rPr>
                <w:rFonts w:ascii="Aptos" w:hAnsi="Aptos" w:cs="Segoe UI"/>
                <w:b/>
                <w:bCs/>
                <w:color w:val="000000"/>
                <w:sz w:val="20"/>
                <w:szCs w:val="20"/>
              </w:rPr>
              <w:t xml:space="preserve">Session 4: Market Dynamics and Forestry, Chair: Ted L. </w:t>
            </w:r>
            <w:proofErr w:type="spellStart"/>
            <w:r w:rsidRPr="00E92803">
              <w:rPr>
                <w:rFonts w:ascii="Aptos" w:hAnsi="Aptos" w:cs="Segoe UI"/>
                <w:b/>
                <w:bCs/>
                <w:color w:val="000000"/>
                <w:sz w:val="20"/>
                <w:szCs w:val="20"/>
              </w:rPr>
              <w:t>Helvoigt</w:t>
            </w:r>
            <w:proofErr w:type="spellEnd"/>
          </w:p>
        </w:tc>
      </w:tr>
      <w:tr w:rsidR="00FA00F0" w:rsidRPr="008C666B" w14:paraId="30D24FD9" w14:textId="77777777" w:rsidTr="009658E6">
        <w:tc>
          <w:tcPr>
            <w:tcW w:w="1345" w:type="dxa"/>
            <w:vMerge/>
          </w:tcPr>
          <w:p w14:paraId="1B72A6DD" w14:textId="77777777" w:rsidR="00FA00F0" w:rsidRPr="008C666B" w:rsidRDefault="00FA00F0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4320" w:type="dxa"/>
          </w:tcPr>
          <w:p w14:paraId="187831AC" w14:textId="5D7A83F3" w:rsidR="00FA00F0" w:rsidRPr="008C666B" w:rsidRDefault="009658E6" w:rsidP="00527C9F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0F0DB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Jake Barker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: </w:t>
            </w:r>
            <w:r w:rsidRPr="009658E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Up in Smoke: Costs and Constraints of Pile Burning in Western Forests</w:t>
            </w:r>
          </w:p>
        </w:tc>
        <w:tc>
          <w:tcPr>
            <w:tcW w:w="5238" w:type="dxa"/>
          </w:tcPr>
          <w:p w14:paraId="56164E9A" w14:textId="041A1B8C" w:rsidR="00FA00F0" w:rsidRPr="008C666B" w:rsidRDefault="009658E6" w:rsidP="00527C9F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0F0DB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Victoria Diederichs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: </w:t>
            </w:r>
            <w:r w:rsidRPr="009658E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Examining Information Sharing Dynamics through Network Analysis in the Western Hardwood Manufacturing Sector</w:t>
            </w:r>
          </w:p>
        </w:tc>
      </w:tr>
      <w:tr w:rsidR="00FA00F0" w:rsidRPr="008C666B" w14:paraId="760AF733" w14:textId="77777777" w:rsidTr="009658E6">
        <w:tc>
          <w:tcPr>
            <w:tcW w:w="1345" w:type="dxa"/>
            <w:vMerge/>
          </w:tcPr>
          <w:p w14:paraId="0F4E12E0" w14:textId="77777777" w:rsidR="00FA00F0" w:rsidRPr="008C666B" w:rsidRDefault="00FA00F0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4320" w:type="dxa"/>
          </w:tcPr>
          <w:p w14:paraId="4136C316" w14:textId="348EF1BC" w:rsidR="00FA00F0" w:rsidRPr="008C666B" w:rsidRDefault="009658E6" w:rsidP="00527C9F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0F0DB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Chukwuemeka Valentine Okolo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: </w:t>
            </w:r>
            <w:r w:rsidRPr="009658E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Evaluating the Costs and Outcomes of Oregon’s Clean Fuels Program: Advancing Carbon Intensity Goals for Sustainable Development</w:t>
            </w:r>
          </w:p>
        </w:tc>
        <w:tc>
          <w:tcPr>
            <w:tcW w:w="5238" w:type="dxa"/>
          </w:tcPr>
          <w:p w14:paraId="6CE7072B" w14:textId="28F44E4D" w:rsidR="00FA00F0" w:rsidRPr="008C666B" w:rsidRDefault="009658E6" w:rsidP="00527C9F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0F0DB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Luke Koch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: </w:t>
            </w:r>
            <w:r w:rsidRPr="009658E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The Resource Curse and U.S. Timber Harvest in Western Rural Economies</w:t>
            </w:r>
          </w:p>
        </w:tc>
      </w:tr>
      <w:tr w:rsidR="00FA00F0" w:rsidRPr="008C666B" w14:paraId="340CED2D" w14:textId="77777777" w:rsidTr="009658E6">
        <w:tc>
          <w:tcPr>
            <w:tcW w:w="1345" w:type="dxa"/>
            <w:vMerge/>
          </w:tcPr>
          <w:p w14:paraId="1DBA6607" w14:textId="77777777" w:rsidR="00FA00F0" w:rsidRPr="008C666B" w:rsidRDefault="00FA00F0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4320" w:type="dxa"/>
          </w:tcPr>
          <w:p w14:paraId="12E8CFD2" w14:textId="0CE8FA74" w:rsidR="00FA00F0" w:rsidRPr="008C666B" w:rsidRDefault="000F0DBB" w:rsidP="00527C9F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0F0DB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Cade White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: </w:t>
            </w:r>
            <w:r w:rsidRPr="009658E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An Econometric Analysis of Wildfire Risk on Forest Management Decisions</w:t>
            </w:r>
            <w:r w:rsidRPr="000F0DB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</w:t>
            </w:r>
          </w:p>
        </w:tc>
        <w:tc>
          <w:tcPr>
            <w:tcW w:w="5238" w:type="dxa"/>
          </w:tcPr>
          <w:p w14:paraId="08796463" w14:textId="49475189" w:rsidR="00FA00F0" w:rsidRPr="008C666B" w:rsidRDefault="009658E6" w:rsidP="00527C9F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0F0DB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Lily Yang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: </w:t>
            </w:r>
            <w:r w:rsidRPr="009658E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Enhancing CLT Production Proficiency through Supply Chain Optimization</w:t>
            </w:r>
          </w:p>
        </w:tc>
      </w:tr>
      <w:tr w:rsidR="00FA00F0" w:rsidRPr="008C666B" w14:paraId="0F69B513" w14:textId="77777777" w:rsidTr="009658E6">
        <w:tc>
          <w:tcPr>
            <w:tcW w:w="1345" w:type="dxa"/>
            <w:vMerge/>
          </w:tcPr>
          <w:p w14:paraId="403C98C9" w14:textId="77777777" w:rsidR="00FA00F0" w:rsidRPr="008C666B" w:rsidRDefault="00FA00F0" w:rsidP="00FA00F0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4320" w:type="dxa"/>
          </w:tcPr>
          <w:p w14:paraId="6FBE2385" w14:textId="60DCF015" w:rsidR="00FA00F0" w:rsidRPr="008C666B" w:rsidRDefault="000F0DBB" w:rsidP="00FA00F0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0F0DB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Hsu Y. Kyaw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: </w:t>
            </w:r>
            <w:r w:rsidRPr="009658E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Optimal forest management of Douglas-fir in Western Oregon: stochastic prices, carbon sequestration and wildfire risk</w:t>
            </w:r>
          </w:p>
        </w:tc>
        <w:tc>
          <w:tcPr>
            <w:tcW w:w="5238" w:type="dxa"/>
          </w:tcPr>
          <w:p w14:paraId="6C65909D" w14:textId="6093BE1D" w:rsidR="00FA00F0" w:rsidRPr="008C666B" w:rsidRDefault="009658E6" w:rsidP="00FA00F0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0F0DB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Anna Maher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: </w:t>
            </w:r>
            <w:r w:rsidRPr="009658E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Historical Context and Contemporary Snapshots of Pacific Northwest Forest Industries – Highlights from the Production, Prices, Employment, and Trade Report, 1958-2023</w:t>
            </w:r>
          </w:p>
        </w:tc>
      </w:tr>
      <w:tr w:rsidR="00FA00F0" w:rsidRPr="008C666B" w14:paraId="418EF64B" w14:textId="77777777" w:rsidTr="009658E6">
        <w:tc>
          <w:tcPr>
            <w:tcW w:w="1345" w:type="dxa"/>
            <w:vMerge/>
          </w:tcPr>
          <w:p w14:paraId="70DF68CD" w14:textId="77777777" w:rsidR="00FA00F0" w:rsidRPr="008C666B" w:rsidRDefault="00FA00F0" w:rsidP="00FA00F0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4320" w:type="dxa"/>
          </w:tcPr>
          <w:p w14:paraId="45C47C9F" w14:textId="138B214C" w:rsidR="00FA00F0" w:rsidRPr="008C666B" w:rsidRDefault="009658E6" w:rsidP="00FA00F0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0F0DB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Greg Latta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: </w:t>
            </w:r>
            <w:r w:rsidRPr="009658E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Evaluating Harvested Wood Products as a Climate Mitigation Strategy</w:t>
            </w:r>
          </w:p>
        </w:tc>
        <w:tc>
          <w:tcPr>
            <w:tcW w:w="5238" w:type="dxa"/>
          </w:tcPr>
          <w:p w14:paraId="1DEDA992" w14:textId="680ECAF5" w:rsidR="00FA00F0" w:rsidRPr="008C666B" w:rsidRDefault="009658E6" w:rsidP="00FA00F0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0F0DB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Alec Solemslie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: </w:t>
            </w:r>
            <w:r w:rsidRPr="009658E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Future Frost Regime Impacts on the Evergreen Bough Industry of the Pacific Northwest</w:t>
            </w:r>
          </w:p>
        </w:tc>
      </w:tr>
      <w:tr w:rsidR="00FA00F0" w:rsidRPr="008C666B" w14:paraId="6C2AA176" w14:textId="77777777" w:rsidTr="009658E6">
        <w:tc>
          <w:tcPr>
            <w:tcW w:w="1345" w:type="dxa"/>
          </w:tcPr>
          <w:p w14:paraId="6EF3AE90" w14:textId="2C4BCB85" w:rsidR="00FA00F0" w:rsidRPr="008C666B" w:rsidRDefault="00FA00F0" w:rsidP="00FA00F0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12:30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pm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- 1: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45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pm</w:t>
            </w:r>
          </w:p>
        </w:tc>
        <w:tc>
          <w:tcPr>
            <w:tcW w:w="9558" w:type="dxa"/>
            <w:gridSpan w:val="2"/>
          </w:tcPr>
          <w:p w14:paraId="12D3B43C" w14:textId="77777777" w:rsidR="00FA00F0" w:rsidRDefault="00FA00F0" w:rsidP="00FA00F0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Lunch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eon session</w:t>
            </w:r>
          </w:p>
          <w:p w14:paraId="0024B3B9" w14:textId="57190D0C" w:rsidR="00FA00F0" w:rsidRDefault="00FA00F0" w:rsidP="00FA00F0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12:30 – 12:45: grab lunch</w:t>
            </w:r>
          </w:p>
          <w:p w14:paraId="2EEE8F38" w14:textId="77777777" w:rsidR="00FA00F0" w:rsidRDefault="00FA00F0" w:rsidP="00FA00F0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Special Session: </w:t>
            </w:r>
            <w:r w:rsidRPr="008C66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Challenges faced in the discussions around the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economic</w:t>
            </w:r>
            <w:r w:rsidRPr="008C66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environmental role of working forests: experience from </w:t>
            </w:r>
            <w:r w:rsidRPr="008C666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</w:rPr>
              <w:t>WA forest products round-table</w:t>
            </w:r>
            <w:r w:rsidRPr="008C66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D2D7E94" w14:textId="77777777" w:rsidR="00FA00F0" w:rsidRPr="00FA00F0" w:rsidRDefault="00FA00F0" w:rsidP="00FA00F0">
            <w:pPr>
              <w:pStyle w:val="ListParagraph"/>
              <w:numPr>
                <w:ilvl w:val="0"/>
                <w:numId w:val="14"/>
              </w:numPr>
              <w:spacing w:after="0"/>
              <w:textAlignment w:val="baseline"/>
              <w:rPr>
                <w:rFonts w:cstheme="minorHAnsi"/>
                <w:b/>
                <w:bCs/>
                <w:color w:val="444444"/>
              </w:rPr>
            </w:pPr>
            <w:r w:rsidRPr="00BD512B">
              <w:rPr>
                <w:rFonts w:cstheme="minorHAnsi"/>
                <w:color w:val="444444"/>
              </w:rPr>
              <w:t>Chris Page, Senior Facilitator for Projects &amp; Strategic Initiatives</w:t>
            </w:r>
            <w:r>
              <w:rPr>
                <w:rFonts w:cstheme="minorHAnsi"/>
                <w:color w:val="444444"/>
              </w:rPr>
              <w:t xml:space="preserve">, </w:t>
            </w:r>
            <w:r w:rsidRPr="00BD512B">
              <w:rPr>
                <w:rFonts w:cstheme="minorHAnsi"/>
                <w:color w:val="444444"/>
              </w:rPr>
              <w:t>William D. Ruckelshaus Center / Associate Professor, WSU Extension C.E.D.</w:t>
            </w:r>
          </w:p>
          <w:p w14:paraId="157CB4A4" w14:textId="79A795DF" w:rsidR="00FA00F0" w:rsidRPr="008C666B" w:rsidRDefault="00FA00F0" w:rsidP="00FA00F0">
            <w:pPr>
              <w:pStyle w:val="ListParagraph"/>
              <w:numPr>
                <w:ilvl w:val="0"/>
                <w:numId w:val="14"/>
              </w:numPr>
              <w:spacing w:after="0"/>
              <w:textAlignment w:val="baseline"/>
              <w:rPr>
                <w:rFonts w:cstheme="minorHAnsi"/>
                <w:b/>
                <w:bCs/>
                <w:color w:val="444444"/>
              </w:rPr>
            </w:pPr>
            <w:r w:rsidRPr="00BD512B">
              <w:rPr>
                <w:rFonts w:cstheme="minorHAnsi"/>
                <w:color w:val="444444"/>
              </w:rPr>
              <w:t>Julie Anderson</w:t>
            </w:r>
            <w:r>
              <w:rPr>
                <w:rFonts w:cstheme="minorHAnsi"/>
                <w:color w:val="444444"/>
              </w:rPr>
              <w:t xml:space="preserve">, Forestry Sector Lead, </w:t>
            </w:r>
            <w:r w:rsidRPr="00BD512B">
              <w:rPr>
                <w:rFonts w:cstheme="minorHAnsi"/>
                <w:color w:val="444444"/>
              </w:rPr>
              <w:t>Agricultural Innovation, WA State Dept of Commerce</w:t>
            </w:r>
          </w:p>
        </w:tc>
      </w:tr>
      <w:tr w:rsidR="00FA00F0" w:rsidRPr="008C666B" w14:paraId="470D28A9" w14:textId="77777777" w:rsidTr="009658E6">
        <w:tc>
          <w:tcPr>
            <w:tcW w:w="1345" w:type="dxa"/>
          </w:tcPr>
          <w:p w14:paraId="3A811A50" w14:textId="722B6DF3" w:rsidR="00FA00F0" w:rsidRPr="008C666B" w:rsidRDefault="00FA00F0" w:rsidP="00FA00F0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1: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45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pm – 2:00 pm</w:t>
            </w:r>
          </w:p>
        </w:tc>
        <w:tc>
          <w:tcPr>
            <w:tcW w:w="9558" w:type="dxa"/>
            <w:gridSpan w:val="2"/>
          </w:tcPr>
          <w:p w14:paraId="05DB3F04" w14:textId="43BE0063" w:rsidR="00FA00F0" w:rsidRPr="008C666B" w:rsidRDefault="00FA00F0" w:rsidP="00FA00F0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concluding remarks, any presentation award </w:t>
            </w:r>
            <w:proofErr w:type="spellStart"/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etc</w:t>
            </w:r>
            <w:proofErr w:type="spellEnd"/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….</w:t>
            </w:r>
          </w:p>
        </w:tc>
      </w:tr>
      <w:tr w:rsidR="00FA00F0" w:rsidRPr="008C666B" w14:paraId="7020B794" w14:textId="77777777" w:rsidTr="009658E6">
        <w:tc>
          <w:tcPr>
            <w:tcW w:w="1345" w:type="dxa"/>
            <w:shd w:val="clear" w:color="auto" w:fill="BFBFBF" w:themeFill="background1" w:themeFillShade="BF"/>
          </w:tcPr>
          <w:p w14:paraId="5EDDBBAD" w14:textId="187A9542" w:rsidR="00FA00F0" w:rsidRPr="008C666B" w:rsidRDefault="00FA00F0" w:rsidP="00FA00F0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2:00 pm</w:t>
            </w:r>
          </w:p>
        </w:tc>
        <w:tc>
          <w:tcPr>
            <w:tcW w:w="9558" w:type="dxa"/>
            <w:gridSpan w:val="2"/>
            <w:shd w:val="clear" w:color="auto" w:fill="BFBFBF" w:themeFill="background1" w:themeFillShade="BF"/>
          </w:tcPr>
          <w:p w14:paraId="7B75C558" w14:textId="223F5A53" w:rsidR="00FA00F0" w:rsidRPr="008C666B" w:rsidRDefault="00FA00F0" w:rsidP="00FA00F0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Official meeting adjourns</w:t>
            </w:r>
          </w:p>
        </w:tc>
      </w:tr>
      <w:tr w:rsidR="00FA00F0" w:rsidRPr="008C666B" w14:paraId="609B4EA2" w14:textId="77777777" w:rsidTr="009658E6">
        <w:tc>
          <w:tcPr>
            <w:tcW w:w="1345" w:type="dxa"/>
          </w:tcPr>
          <w:p w14:paraId="089874FE" w14:textId="6D64A1BF" w:rsidR="00FA00F0" w:rsidRPr="008C666B" w:rsidRDefault="00FA00F0" w:rsidP="00FA00F0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2:15 pm – 3:00 pm</w:t>
            </w:r>
          </w:p>
        </w:tc>
        <w:tc>
          <w:tcPr>
            <w:tcW w:w="9558" w:type="dxa"/>
            <w:gridSpan w:val="2"/>
          </w:tcPr>
          <w:p w14:paraId="5BCCF336" w14:textId="2BE71F3E" w:rsidR="00FA00F0" w:rsidRPr="008C666B" w:rsidRDefault="00FA00F0" w:rsidP="00FA00F0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The WFE board meets and conducts annual board meeting.</w:t>
            </w:r>
          </w:p>
        </w:tc>
      </w:tr>
    </w:tbl>
    <w:p w14:paraId="221EEBF5" w14:textId="489E1B3D" w:rsidR="001B701E" w:rsidRPr="008C666B" w:rsidRDefault="001B701E" w:rsidP="009658E6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sectPr w:rsidR="001B701E" w:rsidRPr="008C666B" w:rsidSect="009658E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DD67" w14:textId="77777777" w:rsidR="00F35E4E" w:rsidRDefault="00F35E4E" w:rsidP="0091701B">
      <w:r>
        <w:separator/>
      </w:r>
    </w:p>
  </w:endnote>
  <w:endnote w:type="continuationSeparator" w:id="0">
    <w:p w14:paraId="7A5EB647" w14:textId="77777777" w:rsidR="00F35E4E" w:rsidRDefault="00F35E4E" w:rsidP="0091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550A" w14:textId="77777777" w:rsidR="00F35E4E" w:rsidRDefault="00F35E4E" w:rsidP="0091701B">
      <w:r>
        <w:separator/>
      </w:r>
    </w:p>
  </w:footnote>
  <w:footnote w:type="continuationSeparator" w:id="0">
    <w:p w14:paraId="08A97693" w14:textId="77777777" w:rsidR="00F35E4E" w:rsidRDefault="00F35E4E" w:rsidP="00917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3A12"/>
    <w:multiLevelType w:val="hybridMultilevel"/>
    <w:tmpl w:val="79067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6BCD"/>
    <w:multiLevelType w:val="multilevel"/>
    <w:tmpl w:val="DC54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135119"/>
    <w:multiLevelType w:val="hybridMultilevel"/>
    <w:tmpl w:val="DB64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D6DE7"/>
    <w:multiLevelType w:val="hybridMultilevel"/>
    <w:tmpl w:val="0BAAC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085"/>
    <w:multiLevelType w:val="hybridMultilevel"/>
    <w:tmpl w:val="FDAE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431FE"/>
    <w:multiLevelType w:val="hybridMultilevel"/>
    <w:tmpl w:val="49DA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24606"/>
    <w:multiLevelType w:val="hybridMultilevel"/>
    <w:tmpl w:val="75FA6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16350"/>
    <w:multiLevelType w:val="hybridMultilevel"/>
    <w:tmpl w:val="8BF4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A67FB"/>
    <w:multiLevelType w:val="hybridMultilevel"/>
    <w:tmpl w:val="CAE0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B48A0"/>
    <w:multiLevelType w:val="hybridMultilevel"/>
    <w:tmpl w:val="8C3C5ECA"/>
    <w:lvl w:ilvl="0" w:tplc="5E38F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D546F"/>
    <w:multiLevelType w:val="hybridMultilevel"/>
    <w:tmpl w:val="F8C0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9391F"/>
    <w:multiLevelType w:val="hybridMultilevel"/>
    <w:tmpl w:val="7906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B7802"/>
    <w:multiLevelType w:val="hybridMultilevel"/>
    <w:tmpl w:val="79EE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75643"/>
    <w:multiLevelType w:val="hybridMultilevel"/>
    <w:tmpl w:val="38A0B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144">
    <w:abstractNumId w:val="13"/>
  </w:num>
  <w:num w:numId="2" w16cid:durableId="1730423697">
    <w:abstractNumId w:val="2"/>
  </w:num>
  <w:num w:numId="3" w16cid:durableId="1461655517">
    <w:abstractNumId w:val="7"/>
  </w:num>
  <w:num w:numId="4" w16cid:durableId="1476339115">
    <w:abstractNumId w:val="8"/>
  </w:num>
  <w:num w:numId="5" w16cid:durableId="217012167">
    <w:abstractNumId w:val="6"/>
  </w:num>
  <w:num w:numId="6" w16cid:durableId="395318601">
    <w:abstractNumId w:val="5"/>
  </w:num>
  <w:num w:numId="7" w16cid:durableId="1008945867">
    <w:abstractNumId w:val="3"/>
  </w:num>
  <w:num w:numId="8" w16cid:durableId="1908300551">
    <w:abstractNumId w:val="1"/>
  </w:num>
  <w:num w:numId="9" w16cid:durableId="1723364357">
    <w:abstractNumId w:val="4"/>
  </w:num>
  <w:num w:numId="10" w16cid:durableId="433476078">
    <w:abstractNumId w:val="12"/>
  </w:num>
  <w:num w:numId="11" w16cid:durableId="2098284483">
    <w:abstractNumId w:val="11"/>
  </w:num>
  <w:num w:numId="12" w16cid:durableId="325130568">
    <w:abstractNumId w:val="0"/>
  </w:num>
  <w:num w:numId="13" w16cid:durableId="1411581687">
    <w:abstractNumId w:val="10"/>
  </w:num>
  <w:num w:numId="14" w16cid:durableId="19710871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51"/>
    <w:rsid w:val="00084880"/>
    <w:rsid w:val="000F0DBB"/>
    <w:rsid w:val="001424B5"/>
    <w:rsid w:val="001479F0"/>
    <w:rsid w:val="00156133"/>
    <w:rsid w:val="0017409D"/>
    <w:rsid w:val="001B701E"/>
    <w:rsid w:val="001C2A14"/>
    <w:rsid w:val="001E5CBC"/>
    <w:rsid w:val="00211027"/>
    <w:rsid w:val="00265BF7"/>
    <w:rsid w:val="002759A4"/>
    <w:rsid w:val="002B3A67"/>
    <w:rsid w:val="002F5094"/>
    <w:rsid w:val="00365E64"/>
    <w:rsid w:val="003A3E9D"/>
    <w:rsid w:val="003A77AB"/>
    <w:rsid w:val="003E1074"/>
    <w:rsid w:val="003F23CB"/>
    <w:rsid w:val="00401BC6"/>
    <w:rsid w:val="00415EC8"/>
    <w:rsid w:val="004411E9"/>
    <w:rsid w:val="00493D80"/>
    <w:rsid w:val="004B495C"/>
    <w:rsid w:val="004C2CDE"/>
    <w:rsid w:val="004F1038"/>
    <w:rsid w:val="004F1AFE"/>
    <w:rsid w:val="004F78B2"/>
    <w:rsid w:val="005251BF"/>
    <w:rsid w:val="0057411E"/>
    <w:rsid w:val="005C07E9"/>
    <w:rsid w:val="005F627F"/>
    <w:rsid w:val="00601E56"/>
    <w:rsid w:val="006A7622"/>
    <w:rsid w:val="006C0417"/>
    <w:rsid w:val="006C3DB8"/>
    <w:rsid w:val="006F7178"/>
    <w:rsid w:val="007120CC"/>
    <w:rsid w:val="007205C5"/>
    <w:rsid w:val="00752681"/>
    <w:rsid w:val="00754402"/>
    <w:rsid w:val="007671DF"/>
    <w:rsid w:val="007C1502"/>
    <w:rsid w:val="007F6CFB"/>
    <w:rsid w:val="007F7DA8"/>
    <w:rsid w:val="00841784"/>
    <w:rsid w:val="00875E99"/>
    <w:rsid w:val="00887B48"/>
    <w:rsid w:val="0089552B"/>
    <w:rsid w:val="008A35CC"/>
    <w:rsid w:val="008C666B"/>
    <w:rsid w:val="008D3887"/>
    <w:rsid w:val="008D6728"/>
    <w:rsid w:val="0091701B"/>
    <w:rsid w:val="009173E8"/>
    <w:rsid w:val="00925842"/>
    <w:rsid w:val="00940E0D"/>
    <w:rsid w:val="009658E6"/>
    <w:rsid w:val="0096781C"/>
    <w:rsid w:val="009968A9"/>
    <w:rsid w:val="009A7F68"/>
    <w:rsid w:val="00AA2904"/>
    <w:rsid w:val="00AD2BF5"/>
    <w:rsid w:val="00AE150B"/>
    <w:rsid w:val="00AE5E67"/>
    <w:rsid w:val="00B54062"/>
    <w:rsid w:val="00B54351"/>
    <w:rsid w:val="00B81A22"/>
    <w:rsid w:val="00BA51A1"/>
    <w:rsid w:val="00BD512B"/>
    <w:rsid w:val="00C45288"/>
    <w:rsid w:val="00C65B95"/>
    <w:rsid w:val="00CA6B28"/>
    <w:rsid w:val="00CB70B7"/>
    <w:rsid w:val="00D458FF"/>
    <w:rsid w:val="00DB6F6C"/>
    <w:rsid w:val="00DC0929"/>
    <w:rsid w:val="00DD3B58"/>
    <w:rsid w:val="00E20ACD"/>
    <w:rsid w:val="00E502BD"/>
    <w:rsid w:val="00E92803"/>
    <w:rsid w:val="00EA4FF6"/>
    <w:rsid w:val="00F0575C"/>
    <w:rsid w:val="00F11C84"/>
    <w:rsid w:val="00F35E4E"/>
    <w:rsid w:val="00F72532"/>
    <w:rsid w:val="00FA00F0"/>
    <w:rsid w:val="00FA3731"/>
    <w:rsid w:val="00FB579E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8670D"/>
  <w15:chartTrackingRefBased/>
  <w15:docId w15:val="{5FB3326E-2B5B-4D9F-B24C-6D325C9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3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B543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3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3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170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01B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91701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C6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66B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C6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66B"/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3B5C5-75DC-4646-957D-FAE36D7A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Marcille, Kate - FS, MT</dc:creator>
  <cp:keywords/>
  <dc:description/>
  <cp:lastModifiedBy>Nelson, Harry</cp:lastModifiedBy>
  <cp:revision>3</cp:revision>
  <dcterms:created xsi:type="dcterms:W3CDTF">2025-04-29T08:20:00Z</dcterms:created>
  <dcterms:modified xsi:type="dcterms:W3CDTF">2025-04-29T13:53:00Z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e74d26e67b9d681b63706016b29af1fa3cee976e579b30e67a43c44dc7cf3b96</vt:lpwstr>
  </property>
</Properties>
</file>